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9A" w:rsidRPr="00A16DCE" w:rsidRDefault="009F6942" w:rsidP="009F694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5810" cy="8261985"/>
            <wp:effectExtent l="19050" t="0" r="2540" b="0"/>
            <wp:docPr id="16" name="Рисунок 15" descr="ОП.02 Компьютерная гра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2 Компьютерная график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826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DCE" w:rsidRDefault="00A16DC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784E05" w:rsidRDefault="00784E05" w:rsidP="00784E0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784E05" w:rsidRPr="00F25E33" w:rsidRDefault="00784E05" w:rsidP="00784E0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784E05" w:rsidRPr="00E10640" w:rsidRDefault="00784E05" w:rsidP="00784E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4E05" w:rsidRDefault="00784E05" w:rsidP="00784E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4E05" w:rsidRPr="00E10640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ОП.02 Компьютерная графика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784E05" w:rsidRPr="00F25E33" w:rsidRDefault="00784E05" w:rsidP="00784E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ОП.02 Компьютерная графика</w:t>
      </w:r>
    </w:p>
    <w:p w:rsidR="00784E05" w:rsidRPr="00F25E33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84E05" w:rsidRPr="00F25E33" w:rsidRDefault="00784E05" w:rsidP="00784E05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84E05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492"/>
        <w:gridCol w:w="5006"/>
      </w:tblGrid>
      <w:tr w:rsidR="00784E05" w:rsidRPr="00784E05" w:rsidTr="00FF0BF5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4E05" w:rsidRPr="00784E05" w:rsidTr="00FF0BF5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84E05" w:rsidRPr="00784E05" w:rsidTr="00FF0BF5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Cs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784E05" w:rsidRPr="00784E05" w:rsidTr="00FF0BF5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4E05" w:rsidRPr="00784E05" w:rsidTr="00784E05">
        <w:trPr>
          <w:trHeight w:val="1062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784E05" w:rsidRPr="00784E05" w:rsidTr="00FF0BF5">
        <w:trPr>
          <w:trHeight w:val="80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</w:t>
            </w: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(освоенные общие компетенции) </w:t>
            </w: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84E05" w:rsidRPr="00784E05" w:rsidTr="00784E05">
        <w:trPr>
          <w:trHeight w:val="1118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784E05" w:rsidRPr="00784E05" w:rsidTr="00FF0BF5">
        <w:trPr>
          <w:trHeight w:val="153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784E05" w:rsidRPr="00784E05" w:rsidTr="00784E05">
        <w:trPr>
          <w:trHeight w:val="107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784E05" w:rsidRPr="00784E05" w:rsidTr="00FF0BF5">
        <w:trPr>
          <w:trHeight w:val="153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17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102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1176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4368"/>
        </w:trPr>
        <w:tc>
          <w:tcPr>
            <w:tcW w:w="4492" w:type="dxa"/>
            <w:tcBorders>
              <w:bottom w:val="single" w:sz="4" w:space="0" w:color="auto"/>
            </w:tcBorders>
          </w:tcPr>
          <w:p w:rsidR="00784E05" w:rsidRPr="00784E05" w:rsidRDefault="00784E05" w:rsidP="00784E0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1.2. Проводить контроль работ по монтажу и ремонту промышленного оборудования с использованием контрольно-измерительных приборов.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968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lastRenderedPageBreak/>
              <w:t>ПК 1.4. Выбирать методы восстановления деталей и участвовать в процессе их изготовления.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4406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2.3. Участвовать в работах по устранению недостатков, выявленных в процессе эксплуатации промышленного оборудования.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3166"/>
        </w:trPr>
        <w:tc>
          <w:tcPr>
            <w:tcW w:w="4492" w:type="dxa"/>
            <w:tcBorders>
              <w:top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3.2. Участвовать в организации работы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3.3. Участвовать в руководстве работой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</w:tbl>
    <w:p w:rsidR="00784E05" w:rsidRPr="00F25E33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Pr="002F3A1F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84E05" w:rsidRPr="00F25E33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784E05" w:rsidRPr="00F25E33" w:rsidRDefault="00784E05" w:rsidP="00784E05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784E05" w:rsidRPr="002248E3" w:rsidRDefault="00784E05" w:rsidP="00784E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248E3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62">
        <w:rPr>
          <w:rFonts w:ascii="Times New Roman" w:hAnsi="Times New Roman" w:cs="Times New Roman"/>
          <w:b/>
          <w:sz w:val="24"/>
          <w:szCs w:val="24"/>
        </w:rPr>
        <w:t>Тест по дисциплине «Компьютерная графика»</w:t>
      </w: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1. Как при помощи клавиш ввести координаты первой точки отрезка в системе КОМПАС?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de-DE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Та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2. Как установить ортогонального режим черчения в системе КОМПАС?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5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8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 &lt;Esc&gt;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Таb 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4. Как открыть окно Справочной системы КОМПАС?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кнопку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Выбрать команду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F2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5. Как удалить все вспомогательные объекты в системе КОМПАС?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Удалить / Вспомогательные кривые и точки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Редактировать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Нажать клавишу &lt;Delete&gt;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/Сдвиг/Указанием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/Сдвиг/По углу и расстоянию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/Разрушить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7. Как закрыть окно Справочной системы КОМПАС?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310562">
        <w:rPr>
          <w:rFonts w:ascii="Times New Roman" w:hAnsi="Times New Roman" w:cs="Times New Roman"/>
          <w:sz w:val="24"/>
          <w:szCs w:val="24"/>
          <w:lang w:val="en-US"/>
        </w:rPr>
        <w:t>F1</w:t>
      </w:r>
      <w:r w:rsidRPr="00310562">
        <w:rPr>
          <w:rFonts w:ascii="Times New Roman" w:hAnsi="Times New Roman" w:cs="Times New Roman"/>
          <w:sz w:val="24"/>
          <w:szCs w:val="24"/>
        </w:rPr>
        <w:t>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комбинацию клавиш Ctrl+F4.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команду Закрыть в окне Справочной системы КОМПАС.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8. Определите расширение файлов трехмерных моделей в системы КОМПАС?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Bmp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9. С помощью, какой команды можно изменить масштаб отображения модели детали в системе КОМПАС?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Приблизить/отдалить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10. При каком способе отображения модели детали в системе КОМПАС видны только её ребра?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Полутоновое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Каркас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Невидимые линии тонкие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Повернуть изображение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11. При проектировании тел вращения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12. С помощью какой команды системе КОМПАС можно выполнить копирование выделенных объектов?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Копия по сетке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сдвигом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поворотом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13. С помощью какой команды в системе КОМПАС можно вызвать Компактную панель? 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Вызвать команду Вид/Панели инструментов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комбинацию клавиш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ALt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+F4.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клавишу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Esc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14. Какая команда в системе КОМПАС позволяет сдвинуть изображение в активном окне?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Увеличить рамкой 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Перестроить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15. Как выполнить симметрию объекта в системе КОМПАС?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Редактор/Симметрия и указать ось симметрии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Прервать команду на панели специального управления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Сдвиг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16. Укажите направление, в котором в системе КОМПАС можно выдавить эскиз только в средней части модели?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Прямое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Обратное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Два направления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Средняя плоскость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17. Как построить тонкую стенку в трехмерной модели в системе КОМПАС?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Установить необходимые параметры на вкладке Тонкая стенка 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Ввода на Панели специального управления.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18. Определите расширение файлов чертежа в системе КОМПАС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lastRenderedPageBreak/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19. Как выделить все основные линии на чертеже системе КОМПАС?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20.  Определите расширение файлов спецификации в системе КОМПАС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a)*.m3d 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b)*.cdw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c)*. Jpg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d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)*.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21. Как выделить все линейные размеры на чертеже в системе КОМПАС?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 Линейные размеры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22. Определите расширение файлов фрагмента в системе КОМПАС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25. Для построения основания путем соединения поперечных сечений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Ключ к тесту</w:t>
      </w:r>
    </w:p>
    <w:tbl>
      <w:tblPr>
        <w:tblStyle w:val="a4"/>
        <w:tblW w:w="0" w:type="auto"/>
        <w:tblLook w:val="04A0"/>
      </w:tblPr>
      <w:tblGrid>
        <w:gridCol w:w="315"/>
        <w:gridCol w:w="315"/>
        <w:gridCol w:w="315"/>
        <w:gridCol w:w="315"/>
        <w:gridCol w:w="314"/>
        <w:gridCol w:w="314"/>
        <w:gridCol w:w="314"/>
        <w:gridCol w:w="314"/>
        <w:gridCol w:w="314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</w:tbl>
    <w:p w:rsidR="00784E05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8E3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849" w:rsidRDefault="00666849" w:rsidP="00666849">
      <w:pPr>
        <w:spacing w:after="0" w:line="240" w:lineRule="auto"/>
        <w:ind w:firstLine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sz w:val="24"/>
        </w:rPr>
        <w:t>П</w:t>
      </w:r>
      <w:bookmarkStart w:id="0" w:name="_GoBack"/>
      <w:bookmarkEnd w:id="0"/>
      <w:r w:rsidRPr="00EE04A4">
        <w:rPr>
          <w:rFonts w:ascii="Times New Roman" w:hAnsi="Times New Roman"/>
          <w:b/>
          <w:sz w:val="24"/>
        </w:rPr>
        <w:t>рактическая работа</w:t>
      </w:r>
      <w:r>
        <w:rPr>
          <w:rFonts w:ascii="Times New Roman" w:hAnsi="Times New Roman"/>
          <w:b/>
          <w:sz w:val="24"/>
        </w:rPr>
        <w:t xml:space="preserve"> №1</w:t>
      </w:r>
      <w:r w:rsidRPr="00284CB9">
        <w:rPr>
          <w:rFonts w:ascii="Times New Roman" w:hAnsi="Times New Roman" w:cs="Times New Roman"/>
          <w:b/>
          <w:bCs/>
        </w:rPr>
        <w:t>/п.п.</w:t>
      </w:r>
    </w:p>
    <w:p w:rsid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Основные сведения о системе автоматизированного проектирования Компас 3D.</w:t>
      </w:r>
    </w:p>
    <w:p w:rsidR="00666849" w:rsidRPr="00EE04A4" w:rsidRDefault="00666849" w:rsidP="00666849">
      <w:pPr>
        <w:pStyle w:val="TableParagraph"/>
        <w:spacing w:line="273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№2/п.п.</w:t>
      </w:r>
    </w:p>
    <w:p w:rsidR="00666849" w:rsidRP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0607">
        <w:rPr>
          <w:rFonts w:ascii="Times New Roman" w:hAnsi="Times New Roman"/>
          <w:sz w:val="24"/>
        </w:rPr>
        <w:t>Создание фрагмента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>№3/п.п.</w:t>
      </w:r>
    </w:p>
    <w:p w:rsidR="00666849" w:rsidRPr="00666849" w:rsidRDefault="00666849" w:rsidP="00666849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666849">
        <w:rPr>
          <w:rFonts w:ascii="Times New Roman" w:hAnsi="Times New Roman"/>
          <w:sz w:val="24"/>
        </w:rPr>
        <w:t>Работа с текстом и простановка размеров.</w:t>
      </w:r>
    </w:p>
    <w:p w:rsidR="00666849" w:rsidRPr="00EE04A4" w:rsidRDefault="00666849" w:rsidP="00666849">
      <w:pPr>
        <w:pStyle w:val="TableParagraph"/>
        <w:spacing w:line="258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№4/п.п.</w:t>
      </w:r>
    </w:p>
    <w:p w:rsidR="00666849" w:rsidRDefault="00666849" w:rsidP="00666849">
      <w:pPr>
        <w:pStyle w:val="TableParagraph"/>
        <w:spacing w:line="256" w:lineRule="exact"/>
        <w:ind w:left="426"/>
        <w:rPr>
          <w:sz w:val="24"/>
        </w:rPr>
      </w:pPr>
      <w:r w:rsidRPr="00EE04A4">
        <w:rPr>
          <w:sz w:val="24"/>
        </w:rPr>
        <w:t>Создание чертежа детали № 1.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№5/п.п.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E04A4">
        <w:rPr>
          <w:rFonts w:ascii="Times New Roman" w:hAnsi="Times New Roman"/>
          <w:sz w:val="24"/>
          <w:szCs w:val="24"/>
        </w:rPr>
        <w:t>Создание сборочного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 6/п.п.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чертежа технологической схемы нефтегазовой отрасли.</w:t>
      </w:r>
    </w:p>
    <w:p w:rsidR="00666849" w:rsidRPr="00860D6F" w:rsidRDefault="00666849" w:rsidP="00666849">
      <w:pPr>
        <w:pStyle w:val="TableParagraph"/>
        <w:spacing w:line="258" w:lineRule="exact"/>
        <w:ind w:left="426"/>
        <w:rPr>
          <w:b/>
          <w:sz w:val="24"/>
          <w:szCs w:val="24"/>
        </w:rPr>
      </w:pPr>
      <w:r w:rsidRPr="00741DFA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№7/п.п.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Знакомство с системой трехмерного твердотельного моделирования в системе Компас 3D.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№8/п.п.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Выдавливание.</w:t>
      </w:r>
    </w:p>
    <w:p w:rsidR="00666849" w:rsidRPr="00EE04A4" w:rsidRDefault="00666849" w:rsidP="00666849">
      <w:pPr>
        <w:pStyle w:val="TableParagraph"/>
        <w:spacing w:line="265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№9/п.п.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Вращение.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№10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кинематическая операция.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№11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операция по сечениям.</w:t>
      </w:r>
    </w:p>
    <w:p w:rsidR="00666849" w:rsidRPr="00A57C37" w:rsidRDefault="00666849" w:rsidP="00666849">
      <w:pPr>
        <w:pStyle w:val="TableParagraph"/>
        <w:spacing w:before="116" w:line="259" w:lineRule="exact"/>
        <w:ind w:left="426"/>
        <w:rPr>
          <w:b/>
          <w:sz w:val="24"/>
          <w:szCs w:val="24"/>
        </w:rPr>
      </w:pPr>
      <w:r w:rsidRPr="00A57C37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№12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моделей геометрических тел с использованием операций твердотельного модели- рования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№13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  <w:szCs w:val="24"/>
        </w:rPr>
        <w:t>Построение трехмерной модели детали №1 почертежу.</w:t>
      </w:r>
      <w:r w:rsidRPr="00EE04A4">
        <w:rPr>
          <w:rFonts w:ascii="Times New Roman" w:hAnsi="Times New Roman"/>
          <w:sz w:val="24"/>
        </w:rPr>
        <w:t xml:space="preserve">Выполнение чертежа детали №2. Создание по чертежу трехмерной модели детали №2. </w:t>
      </w:r>
      <w:r>
        <w:rPr>
          <w:rFonts w:ascii="Times New Roman" w:hAnsi="Times New Roman"/>
          <w:sz w:val="24"/>
        </w:rPr>
        <w:t>Вы</w:t>
      </w:r>
      <w:r w:rsidRPr="00AA0607">
        <w:rPr>
          <w:rFonts w:ascii="Times New Roman" w:hAnsi="Times New Roman"/>
          <w:sz w:val="24"/>
        </w:rPr>
        <w:t>полнениесечения и разрезамодели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№14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Построение трехмерной модели детали №2 по чертежу.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Редактирование объемной модели.</w:t>
      </w: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84E05" w:rsidRPr="00784E05" w:rsidRDefault="00784E05" w:rsidP="00666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5DE0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784E05" w:rsidRPr="00775DE0" w:rsidRDefault="00784E05" w:rsidP="00784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DE0">
        <w:rPr>
          <w:rFonts w:ascii="Times New Roman" w:hAnsi="Times New Roman"/>
          <w:sz w:val="24"/>
          <w:szCs w:val="24"/>
        </w:rPr>
        <w:t xml:space="preserve">Промежуточная аттестация проходит в форме дифференцированного зачета.Результатом освоения общеобразовательной дисциплины </w:t>
      </w:r>
      <w:r>
        <w:rPr>
          <w:rFonts w:ascii="Times New Roman" w:hAnsi="Times New Roman"/>
          <w:sz w:val="24"/>
          <w:szCs w:val="24"/>
        </w:rPr>
        <w:t xml:space="preserve">ОП.02 Компьютерная графика </w:t>
      </w:r>
      <w:r w:rsidRPr="00775DE0">
        <w:rPr>
          <w:rFonts w:ascii="Times New Roman" w:hAnsi="Times New Roman"/>
          <w:sz w:val="24"/>
          <w:szCs w:val="24"/>
        </w:rPr>
        <w:t>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784E05" w:rsidRPr="006201D6" w:rsidRDefault="00784E05" w:rsidP="00784E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84E05" w:rsidRDefault="00784E05" w:rsidP="00784E0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5CD3">
        <w:rPr>
          <w:rFonts w:ascii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Возможности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САПР CAD/CAM ADEM. Плоское черчение и моделирование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САПР «Компас-3Д» </w:t>
      </w:r>
      <w:r w:rsidRPr="00143909">
        <w:rPr>
          <w:rFonts w:ascii="Times New Roman" w:hAnsi="Times New Roman"/>
          <w:sz w:val="24"/>
          <w:szCs w:val="24"/>
          <w:lang w:eastAsia="ru-RU"/>
        </w:rPr>
        <w:t xml:space="preserve">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lastRenderedPageBreak/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Идеология объемного моделирования. Особенности методов. Область наивысшего эффекта применения.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Pr="00143909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 Редактирование объемной модели. 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43909">
        <w:rPr>
          <w:rFonts w:ascii="Times New Roman" w:hAnsi="Times New Roman" w:cs="Times New Roman"/>
          <w:b/>
          <w:sz w:val="24"/>
        </w:rPr>
        <w:t>3.2.2. Дифференцированный зачет (практические задания)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 w:rsidRPr="0028093D">
        <w:rPr>
          <w:color w:val="000000"/>
          <w:szCs w:val="21"/>
        </w:rPr>
        <w:t>Зачетная работа состоит из 1 задания выполняемого на персональн</w:t>
      </w:r>
      <w:r>
        <w:rPr>
          <w:color w:val="000000"/>
          <w:szCs w:val="21"/>
        </w:rPr>
        <w:t>ом ЭВМ в программе КОМПАС - 3D</w:t>
      </w:r>
      <w:r w:rsidRPr="0028093D">
        <w:rPr>
          <w:color w:val="000000"/>
          <w:szCs w:val="21"/>
          <w:lang w:val="en-US"/>
        </w:rPr>
        <w:t>V</w:t>
      </w:r>
      <w:r w:rsidRPr="0028093D">
        <w:rPr>
          <w:color w:val="000000"/>
          <w:szCs w:val="21"/>
        </w:rPr>
        <w:t>16.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Внимательно прочитайте чертеж задания.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Время выполнения задания –</w:t>
      </w:r>
      <w:r>
        <w:rPr>
          <w:color w:val="000000"/>
          <w:szCs w:val="21"/>
        </w:rPr>
        <w:t xml:space="preserve">45 </w:t>
      </w:r>
      <w:r w:rsidRPr="0028093D">
        <w:rPr>
          <w:color w:val="000000"/>
          <w:szCs w:val="21"/>
        </w:rPr>
        <w:t>минут.</w:t>
      </w:r>
    </w:p>
    <w:p w:rsidR="00784E05" w:rsidRPr="0028093D" w:rsidRDefault="00784E05" w:rsidP="00784E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8093D">
        <w:rPr>
          <w:rFonts w:ascii="Times New Roman" w:hAnsi="Times New Roman" w:cs="Times New Roman"/>
          <w:sz w:val="24"/>
          <w:szCs w:val="28"/>
        </w:rPr>
        <w:t>По заданным аксонометрическим проекциям требуется построить трехпроекционные чертежи двух деталей в масштабе 1:1 без разрезов исечений. Нанести линии невидимого контура. Проставить необходимые размеры. По выполненному чертежу создать 3</w:t>
      </w:r>
      <w:r w:rsidRPr="0028093D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8093D">
        <w:rPr>
          <w:rFonts w:ascii="Times New Roman" w:hAnsi="Times New Roman" w:cs="Times New Roman"/>
          <w:sz w:val="24"/>
          <w:szCs w:val="28"/>
        </w:rPr>
        <w:t xml:space="preserve"> модель</w:t>
      </w:r>
    </w:p>
    <w:p w:rsidR="00784E05" w:rsidRDefault="00784E05" w:rsidP="00784E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4434" cy="7200000"/>
            <wp:effectExtent l="0" t="0" r="1905" b="1270"/>
            <wp:docPr id="9" name="Рисунок 9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3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10" name="Рисунок 10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11" name="Рисунок 11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12" name="Рисунок 12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13" name="Рисунок 1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14" name="Рисунок 14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5" name="Рисунок 15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28093D" w:rsidRDefault="00784E05" w:rsidP="00784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(отлично)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на высоком уровне.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Нанесены размеры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надпись оформлена и соответствует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(хорошо)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в нанесении размеров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(удовлетв.)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не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неточен.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2 (неудовл.)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закончена.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784E05" w:rsidRPr="00BD05E2" w:rsidRDefault="00784E05" w:rsidP="00784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на чертеж не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тствует стандарту. Неточность в </w:t>
      </w: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оформлении основной надписи в соответствии с ГОСТ </w:t>
      </w:r>
      <w:r w:rsidRPr="00BD05E2">
        <w:rPr>
          <w:rFonts w:ascii="Times New Roman" w:eastAsia="Times New Roman" w:hAnsi="Times New Roman" w:cs="Times New Roman"/>
          <w:sz w:val="28"/>
          <w:szCs w:val="24"/>
          <w:lang w:eastAsia="ru-RU"/>
        </w:rPr>
        <w:t>2.104 – 68</w:t>
      </w: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8093D">
        <w:rPr>
          <w:rFonts w:ascii="Times New Roman" w:hAnsi="Times New Roman" w:cs="Times New Roman"/>
          <w:sz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784E05" w:rsidRPr="0028093D" w:rsidTr="00FF0BF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Оценка уровня подготовки</w:t>
            </w:r>
          </w:p>
        </w:tc>
      </w:tr>
      <w:tr w:rsidR="00784E05" w:rsidRPr="0028093D" w:rsidTr="00FF0BF5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вербальный аналог</w:t>
            </w:r>
          </w:p>
        </w:tc>
      </w:tr>
      <w:tr w:rsidR="00784E05" w:rsidRPr="0028093D" w:rsidTr="00FF0BF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</w:tr>
      <w:tr w:rsidR="00784E05" w:rsidRPr="0028093D" w:rsidTr="00FF0BF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</w:tr>
      <w:tr w:rsidR="00784E05" w:rsidRPr="0028093D" w:rsidTr="00FF0BF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</w:tr>
      <w:tr w:rsidR="00784E05" w:rsidRPr="0028093D" w:rsidTr="00FF0BF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неудовлетворительно</w:t>
            </w:r>
          </w:p>
        </w:tc>
      </w:tr>
    </w:tbl>
    <w:p w:rsidR="00784E05" w:rsidRDefault="00784E05" w:rsidP="00784E05">
      <w:pPr>
        <w:rPr>
          <w:rFonts w:ascii="Times New Roman" w:hAnsi="Times New Roman" w:cs="Times New Roman"/>
          <w:b/>
          <w:sz w:val="32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784E05" w:rsidRPr="0028093D" w:rsidRDefault="00784E05" w:rsidP="00784E0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 выполненного задания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 w:rsidRPr="001E597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0129CF" w:rsidRDefault="00784E05" w:rsidP="00784E0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4E05" w:rsidRDefault="00784E05" w:rsidP="00B9504C">
      <w:pPr>
        <w:tabs>
          <w:tab w:val="left" w:pos="1455"/>
        </w:tabs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1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текстов технических требований.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Создание текстов технических описаний.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Связывание технических требований с графикой.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Работа с записной книжкой. Конвертация текста.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Форматы. Размеры.  Размерные стили.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Допуски формы и расположения. Обозначение шероховатости.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Выноски.  Знаки маркировки и клеймения.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Обозначение видов, разрезов, сечений.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Маркировка отверстий.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Обозначение уклонов и конусности.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Что такое модуль?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Перечислите концентрические окружности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При помощи какой команды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можно создать таблицу  параметров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Как указать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шероховатость на чертеже детали?</w:t>
      </w:r>
    </w:p>
    <w:p w:rsidR="00E624D4" w:rsidRPr="00784E05" w:rsidRDefault="00E624D4" w:rsidP="00784E05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Задание 2.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Работа с библиотеками объектно-зависимых деталей.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Проектирование крепежного соединения 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Проектирование неразъемных соединений.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eastAsia="Calibri" w:hAnsi="Times New Roman" w:cs="Times New Roman"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спецификаций.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Какие виды  сварных соединений вы знаете?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 условно изображают видимые  швы, невидимые?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 каких случаях условные  обозначения швов наносят над полкой линии выноски и в каких под полкой?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Каким образом в 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3  выбрать  вид неразъемного соединения?</w:t>
      </w:r>
    </w:p>
    <w:p w:rsidR="00E624D4" w:rsidRPr="00784E05" w:rsidRDefault="00E624D4" w:rsidP="00784E05">
      <w:pPr>
        <w:pStyle w:val="a3"/>
        <w:tabs>
          <w:tab w:val="left" w:pos="1455"/>
        </w:tabs>
        <w:spacing w:after="0" w:line="240" w:lineRule="auto"/>
        <w:ind w:left="1260"/>
        <w:jc w:val="center"/>
        <w:rPr>
          <w:rFonts w:ascii="Times New Roman" w:hAnsi="Times New Roman" w:cs="Times New Roman"/>
          <w:sz w:val="26"/>
          <w:szCs w:val="26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3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Правила работы на персональном </w:t>
      </w:r>
      <w:r w:rsidRPr="00784E05">
        <w:rPr>
          <w:rFonts w:ascii="Times New Roman" w:hAnsi="Times New Roman" w:cs="Times New Roman"/>
          <w:spacing w:val="-4"/>
          <w:sz w:val="26"/>
          <w:szCs w:val="26"/>
          <w:lang w:eastAsia="ar-SA"/>
        </w:rPr>
        <w:t xml:space="preserve">компьютере при создании чертежей с учетом 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прикладной  программыКОМПАС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Запуск программы. Главное окно.  Элементы интерфейса.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Основные панели. Операции.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Библиотеки.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Элементы обработки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 модели. Дерево модели.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Редактирование. 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Этапы создания модели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Требования к эскизу?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вычитания объема из детали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При помощи каких операций производят построение трехмерных моделей в КОМПС 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добавления объема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Моделирование резьбы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Вырезать выдавливанием Через все.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Сколько  приемов создания массивов  Вам известны?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Особенности построения массивов элементов?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концентрической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lastRenderedPageBreak/>
        <w:t>Массив вдоль кривой?</w:t>
      </w: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32C83" w:rsidRPr="00784E05" w:rsidRDefault="00432C83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br w:type="page"/>
      </w:r>
    </w:p>
    <w:p w:rsidR="00255007" w:rsidRPr="00784E05" w:rsidRDefault="00255007" w:rsidP="00784E05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</w:p>
    <w:p w:rsidR="00340C01" w:rsidRPr="00784E05" w:rsidRDefault="00340C01" w:rsidP="00784E0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КОНТРОЛЬНО-ОЦЕНОЧНЫЕ СРЕДСТВА ДЛЯ ПРОМЕЖУТОЧНОЙ АТТЕСТАЦИИ ОБУЧАЮЩЕГОСЯ</w:t>
      </w:r>
    </w:p>
    <w:p w:rsidR="00A050D0" w:rsidRPr="00784E05" w:rsidRDefault="00FD0501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ab/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784E05">
        <w:rPr>
          <w:sz w:val="26"/>
          <w:szCs w:val="26"/>
        </w:rPr>
        <w:tab/>
        <w:t xml:space="preserve">Промежуточная аттестация   проводится в форме дифференцированного зачета. Дифференцированный зачет представляет собой  два задания.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b/>
          <w:sz w:val="26"/>
          <w:szCs w:val="26"/>
        </w:rPr>
        <w:tab/>
        <w:t>ЗАДАНИЕ 1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Теоретическая часть</w:t>
      </w:r>
      <w:r w:rsidRPr="00784E05">
        <w:rPr>
          <w:rStyle w:val="c16"/>
          <w:rFonts w:ascii="Times New Roman" w:hAnsi="Times New Roman" w:cs="Times New Roman"/>
          <w:iCs/>
          <w:color w:val="000000"/>
          <w:sz w:val="26"/>
          <w:szCs w:val="26"/>
        </w:rPr>
        <w:t xml:space="preserve"> -</w:t>
      </w:r>
      <w:r w:rsidRPr="00784E05">
        <w:rPr>
          <w:rStyle w:val="apple-converted-space"/>
          <w:i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> 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тестовые задания  </w:t>
      </w:r>
      <w:r w:rsidRPr="00784E05">
        <w:rPr>
          <w:rFonts w:ascii="Times New Roman" w:hAnsi="Times New Roman" w:cs="Times New Roman"/>
          <w:sz w:val="26"/>
          <w:szCs w:val="26"/>
        </w:rPr>
        <w:t xml:space="preserve">по курсу дисциплины.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>Время выполнения теоретической части    </w:t>
      </w:r>
      <w:r w:rsidR="007D71F8" w:rsidRPr="00784E05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минут.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b/>
          <w:sz w:val="26"/>
          <w:szCs w:val="26"/>
        </w:rPr>
        <w:tab/>
      </w:r>
      <w:r w:rsidRPr="00784E05">
        <w:rPr>
          <w:rFonts w:ascii="Times New Roman" w:hAnsi="Times New Roman" w:cs="Times New Roman"/>
          <w:b/>
          <w:sz w:val="26"/>
          <w:szCs w:val="26"/>
        </w:rPr>
        <w:t>ЗАДАНИЕ 2 -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Практическая часть  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контрольная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 (графическая)</w:t>
      </w:r>
      <w:r w:rsidRPr="00784E05">
        <w:rPr>
          <w:rFonts w:ascii="Times New Roman" w:hAnsi="Times New Roman" w:cs="Times New Roman"/>
          <w:sz w:val="26"/>
          <w:szCs w:val="26"/>
        </w:rPr>
        <w:t xml:space="preserve"> работа на тему "Изображения"  (количество вариантов - 6). Решение </w:t>
      </w:r>
      <w:r w:rsidR="00BB172A" w:rsidRPr="00784E05">
        <w:rPr>
          <w:rFonts w:ascii="Times New Roman" w:hAnsi="Times New Roman" w:cs="Times New Roman"/>
          <w:sz w:val="26"/>
          <w:szCs w:val="26"/>
        </w:rPr>
        <w:t>практической  части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машинным способом 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в 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="00BB172A" w:rsidRPr="00784E05">
        <w:rPr>
          <w:rFonts w:ascii="Times New Roman" w:hAnsi="Times New Roman" w:cs="Times New Roman"/>
          <w:sz w:val="26"/>
          <w:szCs w:val="26"/>
        </w:rPr>
        <w:t>о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 Механика;</w:t>
      </w:r>
    </w:p>
    <w:p w:rsidR="00A050D0" w:rsidRPr="00784E05" w:rsidRDefault="00BB172A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84E05">
        <w:rPr>
          <w:rFonts w:ascii="Times New Roman" w:hAnsi="Times New Roman" w:cs="Times New Roman"/>
          <w:sz w:val="26"/>
          <w:szCs w:val="26"/>
        </w:rPr>
        <w:t>-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FLEX</w:t>
      </w:r>
      <w:r w:rsidRPr="00784E05">
        <w:rPr>
          <w:rFonts w:ascii="Times New Roman" w:hAnsi="Times New Roman" w:cs="Times New Roman"/>
          <w:sz w:val="26"/>
          <w:szCs w:val="26"/>
        </w:rPr>
        <w:t>; КОМПАС3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A050D0" w:rsidRPr="00784E05">
        <w:rPr>
          <w:rFonts w:ascii="Times New Roman" w:hAnsi="Times New Roman" w:cs="Times New Roman"/>
          <w:sz w:val="26"/>
          <w:szCs w:val="26"/>
        </w:rPr>
        <w:t>по выбору студента. Время  выполнения  </w:t>
      </w:r>
      <w:r w:rsidR="007D71F8" w:rsidRPr="00784E05">
        <w:rPr>
          <w:rFonts w:ascii="Times New Roman" w:hAnsi="Times New Roman" w:cs="Times New Roman"/>
          <w:sz w:val="26"/>
          <w:szCs w:val="26"/>
        </w:rPr>
        <w:t>35</w:t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минут.  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5 «отлично»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BB172A" w:rsidRPr="00784E05">
        <w:rPr>
          <w:color w:val="000000"/>
          <w:sz w:val="26"/>
          <w:szCs w:val="26"/>
        </w:rPr>
        <w:t>По результатам  тестирования 85-100% 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4 «хорошо»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7D71F8" w:rsidRPr="00784E05">
        <w:rPr>
          <w:color w:val="000000"/>
          <w:sz w:val="26"/>
          <w:szCs w:val="26"/>
        </w:rPr>
        <w:t xml:space="preserve">По результатам  тестирования </w:t>
      </w:r>
      <w:r w:rsidR="00BB172A" w:rsidRPr="00784E05">
        <w:rPr>
          <w:color w:val="000000"/>
          <w:sz w:val="26"/>
          <w:szCs w:val="26"/>
        </w:rPr>
        <w:t xml:space="preserve">70-84 % </w:t>
      </w:r>
      <w:r w:rsidR="007D71F8" w:rsidRPr="00784E05">
        <w:rPr>
          <w:color w:val="000000"/>
          <w:sz w:val="26"/>
          <w:szCs w:val="26"/>
        </w:rPr>
        <w:t xml:space="preserve">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sz w:val="26"/>
          <w:szCs w:val="26"/>
        </w:rPr>
        <w:tab/>
      </w:r>
      <w:r w:rsidRPr="00784E05">
        <w:rPr>
          <w:bCs/>
          <w:color w:val="000000"/>
          <w:sz w:val="26"/>
          <w:szCs w:val="26"/>
        </w:rPr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3 «удовлетворительно»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="00BB172A" w:rsidRPr="00784E05">
        <w:rPr>
          <w:color w:val="000000"/>
          <w:sz w:val="26"/>
          <w:szCs w:val="26"/>
        </w:rPr>
        <w:t>По результатам  тестирования 50-69%  правильных ответов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2 «неудовлетворительно»</w:t>
      </w:r>
      <w:r w:rsidRPr="00784E05">
        <w:rPr>
          <w:color w:val="000000"/>
          <w:sz w:val="26"/>
          <w:szCs w:val="26"/>
        </w:rPr>
        <w:t xml:space="preserve"> выставляется, если работа обучающимся  не выполнена в срок;  обучающийся  </w:t>
      </w:r>
      <w:r w:rsidRPr="00784E05">
        <w:rPr>
          <w:sz w:val="26"/>
          <w:szCs w:val="26"/>
        </w:rPr>
        <w:t xml:space="preserve">обнаруживает незнание большей части программного материала, отвечает, как правило, лишь на наводящие вопросы преподавателя неуверенно. </w:t>
      </w:r>
      <w:r w:rsidR="00BB172A" w:rsidRPr="00784E05">
        <w:rPr>
          <w:color w:val="000000"/>
          <w:sz w:val="26"/>
          <w:szCs w:val="26"/>
        </w:rPr>
        <w:t>По результатам  тестирования менее 50%  правильных ответов</w:t>
      </w:r>
    </w:p>
    <w:p w:rsidR="00A050D0" w:rsidRPr="00784E05" w:rsidRDefault="00A050D0" w:rsidP="00784E05">
      <w:pPr>
        <w:pStyle w:val="c14c51c52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  <w:r w:rsidRPr="00784E05">
        <w:rPr>
          <w:b/>
          <w:bCs/>
          <w:sz w:val="26"/>
          <w:szCs w:val="26"/>
        </w:rPr>
        <w:t xml:space="preserve">Перечень материалов и оборудования, допущенных к использованию </w:t>
      </w:r>
      <w:r w:rsidRPr="00784E05">
        <w:rPr>
          <w:b/>
          <w:iCs/>
          <w:sz w:val="26"/>
          <w:szCs w:val="26"/>
        </w:rPr>
        <w:t>на дифференцированном зачете</w:t>
      </w: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1. 10 компьютеров для обучающихся.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2. 1 компьютер для преподавателя.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3. Локальная сеть в компьютерном классе.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 xml:space="preserve">4. САПР </w:t>
      </w:r>
      <w:r w:rsidRPr="00784E05">
        <w:rPr>
          <w:sz w:val="26"/>
          <w:szCs w:val="26"/>
          <w:lang w:val="en-US"/>
        </w:rPr>
        <w:t>T</w:t>
      </w:r>
      <w:r w:rsidRPr="00784E05">
        <w:rPr>
          <w:sz w:val="26"/>
          <w:szCs w:val="26"/>
        </w:rPr>
        <w:t>-</w:t>
      </w:r>
      <w:r w:rsidRPr="00784E05">
        <w:rPr>
          <w:sz w:val="26"/>
          <w:szCs w:val="26"/>
          <w:lang w:val="en-US"/>
        </w:rPr>
        <w:t>flex</w:t>
      </w:r>
      <w:r w:rsidRPr="00784E05">
        <w:rPr>
          <w:sz w:val="26"/>
          <w:szCs w:val="26"/>
        </w:rPr>
        <w:t xml:space="preserve">,  </w:t>
      </w:r>
      <w:r w:rsidRPr="00784E05">
        <w:rPr>
          <w:sz w:val="26"/>
          <w:szCs w:val="26"/>
          <w:lang w:val="en-US"/>
        </w:rPr>
        <w:t>NanoCAD</w:t>
      </w:r>
      <w:r w:rsidRPr="00784E05">
        <w:rPr>
          <w:sz w:val="26"/>
          <w:szCs w:val="26"/>
        </w:rPr>
        <w:t xml:space="preserve"> Механика, Компас-3</w:t>
      </w:r>
      <w:r w:rsidRPr="00784E05">
        <w:rPr>
          <w:sz w:val="26"/>
          <w:szCs w:val="26"/>
          <w:lang w:val="en-US"/>
        </w:rPr>
        <w:t>D</w:t>
      </w:r>
      <w:r w:rsidRPr="00784E05">
        <w:rPr>
          <w:sz w:val="26"/>
          <w:szCs w:val="26"/>
        </w:rPr>
        <w:t>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5. Карточки с итоговой графической работой (контрольная работа)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6. Карточки с тестовыми заданиями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b/>
          <w:sz w:val="26"/>
          <w:szCs w:val="26"/>
        </w:rPr>
        <w:t>Тест</w:t>
      </w:r>
      <w:r w:rsidR="00BB172A" w:rsidRPr="00784E05">
        <w:rPr>
          <w:rFonts w:ascii="Times New Roman" w:eastAsia="Times New Roman" w:hAnsi="Times New Roman" w:cs="Times New Roman"/>
          <w:b/>
          <w:sz w:val="26"/>
          <w:szCs w:val="26"/>
        </w:rPr>
        <w:t>овые задания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1.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 w:rsidSect="00621B7D">
          <w:footerReference w:type="even" r:id="rId17"/>
          <w:footerReference w:type="default" r:id="rId18"/>
          <w:pgSz w:w="11909" w:h="16834"/>
          <w:pgMar w:top="567" w:right="994" w:bottom="993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29125" cy="25463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Текущее состояние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панельСвойств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Геометрия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2.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135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73015" cy="23876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2E568F" w:rsidP="00784E0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2.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noProof/>
          <w:sz w:val="26"/>
          <w:szCs w:val="26"/>
          <w:lang w:eastAsia="ru-RU"/>
        </w:rPr>
        <w:drawing>
          <wp:inline distT="0" distB="0" distL="0" distR="0">
            <wp:extent cx="3505200" cy="281811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49" cy="28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Свойств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Геометрия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Стандартная</w:t>
      </w:r>
    </w:p>
    <w:p w:rsidR="002E568F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Вид</w:t>
      </w:r>
    </w:p>
    <w:p w:rsidR="002E568F" w:rsidRPr="00784E05" w:rsidRDefault="002E568F" w:rsidP="00784E0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3782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14725" cy="27051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5.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96478" cy="352425"/>
            <wp:effectExtent l="19050" t="0" r="35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78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открытия существующего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сохранения вновь созданного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печати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предварительного просмотра.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6.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В каком пункте меню находится инструмент сохранения документа под другим именем?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Инструменты;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Редактор;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6"/>
          <w:sz w:val="26"/>
          <w:szCs w:val="26"/>
        </w:rPr>
        <w:t>Файл;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4"/>
          <w:sz w:val="26"/>
          <w:szCs w:val="26"/>
        </w:rPr>
        <w:t>Сервис.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  <w:sectPr w:rsidR="00AA44CC" w:rsidRPr="00784E05">
          <w:pgSz w:w="11909" w:h="16834"/>
          <w:pgMar w:top="1440" w:right="883" w:bottom="72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70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7.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417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066800" cy="9704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20" cy="97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 по трем точкам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Геометрия–Окружности–Окружность, касательная к трем кривым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8. 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363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13272" cy="1123950"/>
            <wp:effectExtent l="19050" t="0" r="5878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73" cy="112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Геометрия–Эквидистанты–Эквидистанта по стрелке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Геометрия–Эквидистанты–Эквидистанта кривой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Геометрия–Линия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342" w:right="2698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9.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230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81150" cy="122384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01" cy="122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Геометрия–Кривые-Кривая Безье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Геометрия–Кривые–NURBSкриваяй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Геометрия–Геометрия–Линия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10.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Какие команды необходимо использовать для построения фигуры:</w:t>
      </w:r>
    </w:p>
    <w:p w:rsidR="00AA44CC" w:rsidRPr="00784E05" w:rsidRDefault="00AA44CC" w:rsidP="00784E05">
      <w:pPr>
        <w:spacing w:after="0" w:line="240" w:lineRule="auto"/>
        <w:ind w:left="682" w:right="500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13724" cy="10382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008" cy="104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Геометрия-Прямоугольник + 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Геометрия-Отрезок+Геометрия-Эллипс;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Геометрия-Прямоугольник+Эллипс по диагонали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Геометрия-Непрерывный ввод объектов+Эллипс.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440" w:right="1359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11.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для: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обозначения местногоразреза. </w:t>
      </w:r>
    </w:p>
    <w:p w:rsidR="004653A4" w:rsidRPr="00784E05" w:rsidRDefault="004653A4" w:rsidP="00784E05">
      <w:pPr>
        <w:pStyle w:val="ad"/>
        <w:rPr>
          <w:rFonts w:ascii="Times New Roman" w:hAnsi="Times New Roman" w:cs="Times New Roman"/>
          <w:spacing w:val="-2"/>
          <w:sz w:val="26"/>
          <w:szCs w:val="26"/>
        </w:rPr>
      </w:pPr>
    </w:p>
    <w:p w:rsidR="00AA44CC" w:rsidRPr="00784E05" w:rsidRDefault="00AA44CC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12. «Секущая рамка» выделяет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полностью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все объекты, полностью и, хотя бы частично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все объекты частично охватываемые рамкой.</w:t>
      </w:r>
    </w:p>
    <w:p w:rsidR="00AA44CC" w:rsidRPr="00784E05" w:rsidRDefault="00AA44CC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13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«Секущая ломаная» выделяет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лежат вне этой кривой;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все объекты;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пересекает кривая;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ничего не выделяет.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7"/>
          <w:sz w:val="26"/>
          <w:szCs w:val="26"/>
        </w:rPr>
        <w:t>14</w:t>
      </w:r>
      <w:r w:rsidR="00AA44CC" w:rsidRPr="00784E05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«Рамка» выделяет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объекты, полностью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все объекты,полностью и,хотя бы частично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 частично охватываемые рамкой.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15.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Вспомогательные линии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выводятся на печать;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не выводятся на печать.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16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Вспомогательные линии предназначены для</w:t>
      </w:r>
    </w:p>
    <w:p w:rsidR="00AA44CC" w:rsidRPr="00784E05" w:rsidRDefault="00AA44CC" w:rsidP="00784E05">
      <w:pPr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разметки чертежа;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простановки размеров;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 w:rsidSect="00595FA5">
          <w:pgSz w:w="11909" w:h="16834"/>
          <w:pgMar w:top="1375" w:right="1844" w:bottom="360" w:left="1719" w:header="720" w:footer="720" w:gutter="0"/>
          <w:cols w:space="6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sz w:val="26"/>
          <w:szCs w:val="26"/>
        </w:rPr>
        <w:lastRenderedPageBreak/>
        <w:t>в</w:t>
      </w:r>
      <w:r w:rsidRPr="00784E05">
        <w:rPr>
          <w:rFonts w:ascii="Times New Roman" w:hAnsi="Times New Roman" w:cs="Times New Roman"/>
          <w:sz w:val="26"/>
          <w:szCs w:val="26"/>
        </w:rPr>
        <w:t>ычерчивания не ответственных элементов фигур;</w:t>
      </w: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обозначения разрезов.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17.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Какой командой нужно воспользоваться, чтобы разделить отрезок на 7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равных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Редактор-Разбить-Кривую на N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Редактор-Разрушить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Геометрия-Точка-Точки по кривой</w:t>
      </w:r>
    </w:p>
    <w:p w:rsidR="00AA44CC" w:rsidRPr="00784E05" w:rsidRDefault="009A327E" w:rsidP="00784E05">
      <w:pPr>
        <w:shd w:val="clear" w:color="auto" w:fill="FFFFFF"/>
        <w:tabs>
          <w:tab w:val="left" w:pos="840"/>
        </w:tabs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18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инструментов находится инструмент </w:t>
      </w:r>
      <w:r w:rsidR="00595FA5"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Стандартная;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Привязки;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Параметризация.</w:t>
      </w:r>
    </w:p>
    <w:p w:rsidR="00AA44CC" w:rsidRPr="00784E05" w:rsidRDefault="009A327E" w:rsidP="00784E05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19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57175" cy="219075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длине и углу;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скругления;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двум длинам;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кривой.</w:t>
      </w:r>
    </w:p>
    <w:p w:rsidR="00621B7D" w:rsidRPr="00784E05" w:rsidRDefault="00621B7D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21B7D" w:rsidRPr="00784E05" w:rsidRDefault="00621B7D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20.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381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устанавливает параметр: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не 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скруглять фаску;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  <w:sectPr w:rsidR="00621B7D" w:rsidRPr="00784E05">
          <w:pgSz w:w="11909" w:h="16834"/>
          <w:pgMar w:top="1440" w:right="951" w:bottom="720" w:left="1709" w:header="720" w:footer="720" w:gutter="0"/>
          <w:cols w:space="60"/>
          <w:noEndnote/>
        </w:sect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отсекать фаску.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lastRenderedPageBreak/>
        <w:t>21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каким углом можно пост</w:t>
      </w:r>
      <w:r w:rsidR="00595FA5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роить фаску в САПР Компас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?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любым;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под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под 30 градусов и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0 градусов.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22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="00595FA5"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углах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фасок;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23.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Каким радиусом можно построить скругление?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Любым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из стандартного ряда.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24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углах прямоугольника;</w:t>
      </w:r>
    </w:p>
    <w:p w:rsidR="00432C83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скруглений;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25</w:t>
      </w:r>
      <w:r w:rsidR="004653A4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Какой командой необходимо воспользоваться, чтобы получить из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фигуры слева фигуру образец справа</w:t>
      </w:r>
    </w:p>
    <w:p w:rsidR="00AA44CC" w:rsidRPr="00784E05" w:rsidRDefault="00AA44CC" w:rsidP="00784E05">
      <w:pPr>
        <w:spacing w:after="0" w:line="240" w:lineRule="auto"/>
        <w:ind w:right="228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38425" cy="1510525"/>
            <wp:effectExtent l="1905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4" cy="151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копия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симметрия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26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какой панели инструментов находится инструмент «Симметрия»?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Размеры;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Редактирование;</w:t>
      </w:r>
    </w:p>
    <w:p w:rsidR="00AA44CC" w:rsidRPr="00784E05" w:rsidRDefault="00621B7D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Стандартная;</w:t>
      </w:r>
    </w:p>
    <w:p w:rsidR="00023313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Параметризация.</w:t>
      </w:r>
    </w:p>
    <w:p w:rsidR="00AA44CC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27</w:t>
      </w:r>
      <w:r w:rsidR="00AA44CC" w:rsidRPr="00784E05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Какая команда преобразует фигуру справа в фигуру Образец слева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641704" cy="20859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52" cy="20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lastRenderedPageBreak/>
        <w:t>Копирование;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масштаб.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28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pacing w:after="0" w:line="240" w:lineRule="auto"/>
        <w:ind w:left="293" w:right="377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466975" cy="1343607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44" cy="134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Реактор — копировать свойства;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деформация — поворотом.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29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2237" w:hSpace="10080" w:wrap="notBeside" w:vAnchor="text" w:hAnchor="margin" w:x="563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973005" cy="1047750"/>
            <wp:effectExtent l="19050" t="0" r="819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02" cy="105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сдвиг — по у</w:t>
      </w:r>
      <w:r w:rsidR="00595FA5" w:rsidRPr="00784E05">
        <w:rPr>
          <w:rFonts w:ascii="Times New Roman" w:eastAsia="Times New Roman" w:hAnsi="Times New Roman" w:cs="Times New Roman"/>
          <w:sz w:val="26"/>
          <w:szCs w:val="26"/>
        </w:rPr>
        <w:t xml:space="preserve">глу и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расстоянию;</w:t>
      </w: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поворот;</w:t>
      </w:r>
    </w:p>
    <w:p w:rsidR="009A327E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30.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находится инструмент: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238125"/>
            <wp:effectExtent l="19050" t="0" r="9525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Геометрия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Размеры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4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Глобальные привязки</w:t>
      </w:r>
    </w:p>
    <w:p w:rsidR="00AA44CC" w:rsidRPr="00784E05" w:rsidRDefault="002E568F" w:rsidP="00784E05">
      <w:pPr>
        <w:shd w:val="clear" w:color="auto" w:fill="FFFFFF"/>
        <w:tabs>
          <w:tab w:val="left" w:pos="888"/>
        </w:tabs>
        <w:spacing w:after="0" w:line="240" w:lineRule="auto"/>
        <w:ind w:left="437" w:hanging="379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31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Для чего используется инструмент: </w:t>
      </w:r>
      <w:r w:rsidR="00AA44CC" w:rsidRPr="00784E0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^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?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br/>
        <w:t>1.  Для обозначения только ступенчатого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только углового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ступенчатого и углового разрезов;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любых разрезов.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32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Какой тип линии используется для выделения местного разреза?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Тонкая;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линий обрыва;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штриховая;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штрих-пунктирная.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33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каком случае выполняется половина вида и половина разреза?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деталей типа тел вращения;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симметричных деталей;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любых деталей.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34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Укажите правильное обозначение шероховатости:</w:t>
      </w:r>
    </w:p>
    <w:p w:rsidR="00AA44CC" w:rsidRPr="00784E05" w:rsidRDefault="00AA44CC" w:rsidP="00784E05">
      <w:pPr>
        <w:spacing w:after="0" w:line="240" w:lineRule="auto"/>
        <w:ind w:left="514" w:right="348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926080" cy="1399540"/>
            <wp:effectExtent l="1905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595FA5" w:rsidP="00784E05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35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обозначения местного разреза.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BB172A" w:rsidRPr="00784E05" w:rsidRDefault="00BB172A" w:rsidP="00784E05">
      <w:pPr>
        <w:pStyle w:val="c14c4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84E05">
        <w:rPr>
          <w:b/>
          <w:bCs/>
          <w:color w:val="000000"/>
          <w:sz w:val="26"/>
          <w:szCs w:val="26"/>
        </w:rPr>
        <w:lastRenderedPageBreak/>
        <w:t>ЗАДАНИЕ №2</w:t>
      </w:r>
    </w:p>
    <w:p w:rsidR="00BB172A" w:rsidRPr="00784E05" w:rsidRDefault="00BB172A" w:rsidP="00784E05">
      <w:pPr>
        <w:pStyle w:val="2"/>
        <w:pBdr>
          <w:bottom w:val="single" w:sz="6" w:space="0" w:color="D6DDB9"/>
        </w:pBdr>
        <w:spacing w:before="0" w:line="240" w:lineRule="auto"/>
        <w:jc w:val="both"/>
        <w:rPr>
          <w:rStyle w:val="c41c58"/>
          <w:rFonts w:ascii="Times New Roman" w:hAnsi="Times New Roman" w:cs="Times New Roman"/>
          <w:b w:val="0"/>
          <w:color w:val="000000"/>
        </w:rPr>
      </w:pPr>
      <w:r w:rsidRPr="00784E05">
        <w:rPr>
          <w:rStyle w:val="c41c58"/>
          <w:rFonts w:ascii="Times New Roman" w:hAnsi="Times New Roman" w:cs="Times New Roman"/>
          <w:b w:val="0"/>
          <w:color w:val="000000"/>
        </w:rPr>
        <w:t>Оцениваемые результаты обучения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2" w:type="dxa"/>
        <w:tblInd w:w="-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45"/>
        <w:gridCol w:w="1977"/>
        <w:gridCol w:w="3240"/>
        <w:gridCol w:w="2160"/>
      </w:tblGrid>
      <w:tr w:rsidR="00BB172A" w:rsidRPr="00784E05" w:rsidTr="00971749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Предмет(ы)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21c34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Объект(ы)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Показатели оценки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2c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BB172A" w:rsidRPr="00784E05" w:rsidTr="00971749">
        <w:trPr>
          <w:trHeight w:val="7271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0"/>
                <w:b/>
                <w:bCs/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Уметь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spacing w:val="-2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84E05">
              <w:rPr>
                <w:spacing w:val="-2"/>
                <w:sz w:val="26"/>
                <w:szCs w:val="26"/>
              </w:rPr>
              <w:t xml:space="preserve">создавать, редактировать и оформлять чертежи на персональном компьютере </w:t>
            </w:r>
            <w:r w:rsidRPr="00784E05">
              <w:rPr>
                <w:spacing w:val="-4"/>
                <w:sz w:val="26"/>
                <w:szCs w:val="26"/>
              </w:rPr>
              <w:t>с использованием прикладных программ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3"/>
                <w:color w:val="000000"/>
                <w:sz w:val="26"/>
                <w:szCs w:val="26"/>
              </w:rPr>
              <w:t>Результат выполнения практической части задания (графическая работа)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выбирает формат;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осуществляет заполнение основнойнадписи; 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осуществляет настройку   типов линий, стилей текста; 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компоновку видов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оформляет технические  чертежи, используя инструментальную панель;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рисование технической детали применяя инструментальную панель РИСОВАНИЕ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редактирование технического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 копирование, перемещение, вращение, изменения проекционных связей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владеет  подготовкой для вывода на печать созданного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вывод на печать созданный чертеж.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Качественное выполнение чертежа в САПР</w:t>
            </w:r>
            <w:r w:rsidRPr="00784E05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САПР  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Nan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Механика;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FLEX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КОМПАС3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hyperlink r:id="rId39" w:history="1"/>
            <w:hyperlink r:id="rId40" w:history="1"/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A51F83" w:rsidRPr="00784E05" w:rsidRDefault="00A51F83" w:rsidP="00784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66BF" w:rsidRPr="00784E05" w:rsidRDefault="005A66BF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A66BF" w:rsidRPr="00784E05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220" w:rsidRDefault="001A3220" w:rsidP="00360067">
      <w:pPr>
        <w:spacing w:after="0" w:line="240" w:lineRule="auto"/>
      </w:pPr>
      <w:r>
        <w:separator/>
      </w:r>
    </w:p>
  </w:endnote>
  <w:endnote w:type="continuationSeparator" w:id="1">
    <w:p w:rsidR="001A3220" w:rsidRDefault="001A3220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093"/>
      <w:docPartObj>
        <w:docPartGallery w:val="Page Numbers (Bottom of Page)"/>
        <w:docPartUnique/>
      </w:docPartObj>
    </w:sdtPr>
    <w:sdtContent>
      <w:p w:rsidR="00A16DCE" w:rsidRDefault="00193FEE">
        <w:pPr>
          <w:pStyle w:val="a9"/>
          <w:jc w:val="right"/>
        </w:pPr>
        <w:r>
          <w:fldChar w:fldCharType="begin"/>
        </w:r>
        <w:r w:rsidR="003A15B7">
          <w:instrText xml:space="preserve"> PAGE   \* MERGEFORMAT </w:instrText>
        </w:r>
        <w:r>
          <w:fldChar w:fldCharType="separate"/>
        </w:r>
        <w:r w:rsidR="00A16D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103"/>
      <w:docPartObj>
        <w:docPartGallery w:val="Page Numbers (Bottom of Page)"/>
        <w:docPartUnique/>
      </w:docPartObj>
    </w:sdtPr>
    <w:sdtContent>
      <w:p w:rsidR="00A16DCE" w:rsidRDefault="00193FEE">
        <w:pPr>
          <w:pStyle w:val="a9"/>
          <w:jc w:val="right"/>
        </w:pPr>
        <w:r>
          <w:fldChar w:fldCharType="begin"/>
        </w:r>
        <w:r w:rsidR="003A15B7">
          <w:instrText xml:space="preserve"> PAGE   \* MERGEFORMAT </w:instrText>
        </w:r>
        <w:r>
          <w:fldChar w:fldCharType="separate"/>
        </w:r>
        <w:r w:rsidR="009F69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220" w:rsidRDefault="001A3220" w:rsidP="00360067">
      <w:pPr>
        <w:spacing w:after="0" w:line="240" w:lineRule="auto"/>
      </w:pPr>
      <w:r>
        <w:separator/>
      </w:r>
    </w:p>
  </w:footnote>
  <w:footnote w:type="continuationSeparator" w:id="1">
    <w:p w:rsidR="001A3220" w:rsidRDefault="001A3220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2C2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0E44D99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198558E"/>
    <w:multiLevelType w:val="hybridMultilevel"/>
    <w:tmpl w:val="0436FB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6C6D2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879353A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08C7793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B5047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0D8A284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0E3A7A3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3DE57AA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>
    <w:nsid w:val="14856AA6"/>
    <w:multiLevelType w:val="hybridMultilevel"/>
    <w:tmpl w:val="6DA01CFE"/>
    <w:lvl w:ilvl="0" w:tplc="0419000F">
      <w:start w:val="1"/>
      <w:numFmt w:val="decimal"/>
      <w:lvlText w:val="%1."/>
      <w:lvlJc w:val="left"/>
      <w:pPr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2E361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E154BE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1F1D60D8"/>
    <w:multiLevelType w:val="hybridMultilevel"/>
    <w:tmpl w:val="3862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5045268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26E309F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27FA4F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>
    <w:nsid w:val="31221AD4"/>
    <w:multiLevelType w:val="singleLevel"/>
    <w:tmpl w:val="9AAC280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2AB7D15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7949B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>
    <w:nsid w:val="3570527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>
    <w:nsid w:val="361D263A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1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D36085C"/>
    <w:multiLevelType w:val="hybridMultilevel"/>
    <w:tmpl w:val="CD5A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AF29F7"/>
    <w:multiLevelType w:val="hybridMultilevel"/>
    <w:tmpl w:val="29E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396528"/>
    <w:multiLevelType w:val="hybridMultilevel"/>
    <w:tmpl w:val="FC92F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E7692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0">
    <w:nsid w:val="535B01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1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5F8B13D0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4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67EB7D11"/>
    <w:multiLevelType w:val="hybridMultilevel"/>
    <w:tmpl w:val="B174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>
    <w:nsid w:val="68710C03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6BEF1125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2">
    <w:nsid w:val="6C6B0A6C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3">
    <w:nsid w:val="71D83124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4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94E79C8"/>
    <w:multiLevelType w:val="hybridMultilevel"/>
    <w:tmpl w:val="7D6C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5C2010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>
    <w:nsid w:val="7C5F273B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2">
    <w:nsid w:val="7E5C6D8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43"/>
  </w:num>
  <w:num w:numId="3">
    <w:abstractNumId w:val="7"/>
  </w:num>
  <w:num w:numId="4">
    <w:abstractNumId w:val="49"/>
  </w:num>
  <w:num w:numId="5">
    <w:abstractNumId w:val="62"/>
  </w:num>
  <w:num w:numId="6">
    <w:abstractNumId w:val="8"/>
  </w:num>
  <w:num w:numId="7">
    <w:abstractNumId w:val="3"/>
  </w:num>
  <w:num w:numId="8">
    <w:abstractNumId w:val="17"/>
  </w:num>
  <w:num w:numId="9">
    <w:abstractNumId w:val="61"/>
  </w:num>
  <w:num w:numId="10">
    <w:abstractNumId w:val="53"/>
  </w:num>
  <w:num w:numId="11">
    <w:abstractNumId w:val="12"/>
  </w:num>
  <w:num w:numId="12">
    <w:abstractNumId w:val="9"/>
  </w:num>
  <w:num w:numId="13">
    <w:abstractNumId w:val="4"/>
  </w:num>
  <w:num w:numId="14">
    <w:abstractNumId w:val="29"/>
  </w:num>
  <w:num w:numId="15">
    <w:abstractNumId w:val="22"/>
  </w:num>
  <w:num w:numId="16">
    <w:abstractNumId w:val="21"/>
  </w:num>
  <w:num w:numId="17">
    <w:abstractNumId w:val="26"/>
  </w:num>
  <w:num w:numId="18">
    <w:abstractNumId w:val="0"/>
  </w:num>
  <w:num w:numId="19">
    <w:abstractNumId w:val="1"/>
  </w:num>
  <w:num w:numId="20">
    <w:abstractNumId w:val="52"/>
  </w:num>
  <w:num w:numId="21">
    <w:abstractNumId w:val="30"/>
  </w:num>
  <w:num w:numId="22">
    <w:abstractNumId w:val="40"/>
  </w:num>
  <w:num w:numId="23">
    <w:abstractNumId w:val="39"/>
  </w:num>
  <w:num w:numId="24">
    <w:abstractNumId w:val="28"/>
  </w:num>
  <w:num w:numId="25">
    <w:abstractNumId w:val="5"/>
  </w:num>
  <w:num w:numId="26">
    <w:abstractNumId w:val="60"/>
  </w:num>
  <w:num w:numId="27">
    <w:abstractNumId w:val="24"/>
  </w:num>
  <w:num w:numId="28">
    <w:abstractNumId w:val="51"/>
  </w:num>
  <w:num w:numId="29">
    <w:abstractNumId w:val="15"/>
  </w:num>
  <w:num w:numId="30">
    <w:abstractNumId w:val="36"/>
  </w:num>
  <w:num w:numId="31">
    <w:abstractNumId w:val="2"/>
  </w:num>
  <w:num w:numId="32">
    <w:abstractNumId w:val="13"/>
  </w:num>
  <w:num w:numId="33">
    <w:abstractNumId w:val="18"/>
  </w:num>
  <w:num w:numId="34">
    <w:abstractNumId w:val="32"/>
  </w:num>
  <w:num w:numId="35">
    <w:abstractNumId w:val="47"/>
  </w:num>
  <w:num w:numId="36">
    <w:abstractNumId w:val="38"/>
  </w:num>
  <w:num w:numId="37">
    <w:abstractNumId w:val="58"/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27"/>
  </w:num>
  <w:num w:numId="56">
    <w:abstractNumId w:val="59"/>
  </w:num>
  <w:num w:numId="57">
    <w:abstractNumId w:val="56"/>
  </w:num>
  <w:num w:numId="58">
    <w:abstractNumId w:val="14"/>
  </w:num>
  <w:num w:numId="59">
    <w:abstractNumId w:val="11"/>
  </w:num>
  <w:num w:numId="60">
    <w:abstractNumId w:val="45"/>
  </w:num>
  <w:num w:numId="61">
    <w:abstractNumId w:val="46"/>
  </w:num>
  <w:num w:numId="62">
    <w:abstractNumId w:val="37"/>
  </w:num>
  <w:num w:numId="63">
    <w:abstractNumId w:val="6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0095"/>
    <w:rsid w:val="001607A6"/>
    <w:rsid w:val="001609BE"/>
    <w:rsid w:val="00171B74"/>
    <w:rsid w:val="00173CD8"/>
    <w:rsid w:val="00174481"/>
    <w:rsid w:val="001827F1"/>
    <w:rsid w:val="00186BE6"/>
    <w:rsid w:val="001923C9"/>
    <w:rsid w:val="00193FEE"/>
    <w:rsid w:val="00196CE1"/>
    <w:rsid w:val="001A3220"/>
    <w:rsid w:val="001A35F7"/>
    <w:rsid w:val="001B47DE"/>
    <w:rsid w:val="001C1577"/>
    <w:rsid w:val="001D040E"/>
    <w:rsid w:val="001D12BE"/>
    <w:rsid w:val="001E35DB"/>
    <w:rsid w:val="001F2056"/>
    <w:rsid w:val="001F471C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72F"/>
    <w:rsid w:val="002777F5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15B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50D57"/>
    <w:rsid w:val="00555E29"/>
    <w:rsid w:val="005605B2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18A7"/>
    <w:rsid w:val="005F4875"/>
    <w:rsid w:val="00604758"/>
    <w:rsid w:val="006121EB"/>
    <w:rsid w:val="00612E4E"/>
    <w:rsid w:val="0061746F"/>
    <w:rsid w:val="00621B7D"/>
    <w:rsid w:val="00643D0B"/>
    <w:rsid w:val="00647C08"/>
    <w:rsid w:val="00656F22"/>
    <w:rsid w:val="00657F6E"/>
    <w:rsid w:val="0066684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5243"/>
    <w:rsid w:val="007717C7"/>
    <w:rsid w:val="00771A37"/>
    <w:rsid w:val="007749D7"/>
    <w:rsid w:val="00776E91"/>
    <w:rsid w:val="00777C20"/>
    <w:rsid w:val="00784E05"/>
    <w:rsid w:val="007867BB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735A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9F6942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2065"/>
    <w:rsid w:val="00B67704"/>
    <w:rsid w:val="00B67B6F"/>
    <w:rsid w:val="00B72D13"/>
    <w:rsid w:val="00B73761"/>
    <w:rsid w:val="00B760F6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2108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2A64"/>
    <w:rsid w:val="00CF0575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3FAB"/>
    <w:rsid w:val="00F27AFF"/>
    <w:rsid w:val="00F31D2B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1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List"/>
    <w:basedOn w:val="af1"/>
    <w:rsid w:val="00784E05"/>
    <w:pPr>
      <w:spacing w:after="140"/>
    </w:pPr>
    <w:rPr>
      <w:rFonts w:ascii="Times New Roman" w:hAnsi="Times New Roman" w:cs="Arial"/>
      <w:sz w:val="28"/>
    </w:rPr>
  </w:style>
  <w:style w:type="paragraph" w:styleId="af1">
    <w:name w:val="Body Text"/>
    <w:basedOn w:val="a"/>
    <w:link w:val="af2"/>
    <w:uiPriority w:val="99"/>
    <w:semiHidden/>
    <w:unhideWhenUsed/>
    <w:rsid w:val="00784E0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84E05"/>
  </w:style>
  <w:style w:type="character" w:customStyle="1" w:styleId="ae">
    <w:name w:val="Без интервала Знак"/>
    <w:link w:val="ad"/>
    <w:uiPriority w:val="1"/>
    <w:locked/>
    <w:rsid w:val="00B760F6"/>
  </w:style>
  <w:style w:type="paragraph" w:customStyle="1" w:styleId="TableParagraph">
    <w:name w:val="Table Paragraph"/>
    <w:basedOn w:val="a"/>
    <w:uiPriority w:val="1"/>
    <w:qFormat/>
    <w:rsid w:val="0066684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next w:val="a"/>
    <w:uiPriority w:val="1"/>
    <w:qFormat/>
    <w:rsid w:val="00666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7.jpeg"/><Relationship Id="rId39" Type="http://schemas.openxmlformats.org/officeDocument/2006/relationships/hyperlink" Target="http://nsportal.ru/shkola/ekonomika/library/2014/11/23/kos-po-distsipline-osnovy-ekonomiki-menedzhmenta-i-marketinga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hyperlink" Target="http://nsportal.ru/shkola/ekonomika/library/2014/11/23/kos-po-distsipline-osnovy-ekonomiki-menedzhmenta-i-marketing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emf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693A-51E3-4397-A3AF-E780C674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4082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studenthistorian@mail.ru</cp:lastModifiedBy>
  <cp:revision>13</cp:revision>
  <cp:lastPrinted>2016-02-22T04:16:00Z</cp:lastPrinted>
  <dcterms:created xsi:type="dcterms:W3CDTF">2020-12-29T09:51:00Z</dcterms:created>
  <dcterms:modified xsi:type="dcterms:W3CDTF">2022-04-01T06:46:00Z</dcterms:modified>
</cp:coreProperties>
</file>